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48" w:rsidRDefault="008F4448" w:rsidP="008F4448">
      <w:pPr>
        <w:spacing w:after="0" w:line="240" w:lineRule="auto"/>
        <w:jc w:val="center"/>
        <w:rPr>
          <w:rFonts w:ascii="Arial" w:eastAsia="Times New Roman" w:hAnsi="Arial" w:cs="Arial"/>
          <w:smallCaps/>
          <w:color w:val="E7621E"/>
          <w:spacing w:val="40"/>
          <w:sz w:val="44"/>
          <w:szCs w:val="44"/>
          <w:u w:val="single"/>
        </w:rPr>
      </w:pPr>
      <w:bookmarkStart w:id="0" w:name="_GoBack"/>
      <w:bookmarkEnd w:id="0"/>
    </w:p>
    <w:p w:rsidR="008F4448" w:rsidRDefault="008F4448" w:rsidP="008F4448">
      <w:pPr>
        <w:spacing w:after="0" w:line="240" w:lineRule="auto"/>
        <w:jc w:val="center"/>
        <w:rPr>
          <w:rFonts w:ascii="Arial" w:eastAsia="Times New Roman" w:hAnsi="Arial" w:cs="Arial"/>
          <w:smallCaps/>
          <w:color w:val="E7621E"/>
          <w:spacing w:val="40"/>
          <w:sz w:val="44"/>
          <w:szCs w:val="44"/>
          <w:u w:val="single"/>
        </w:rPr>
      </w:pPr>
    </w:p>
    <w:p w:rsidR="008F4448" w:rsidRDefault="008F4448" w:rsidP="008F4448">
      <w:pPr>
        <w:spacing w:after="0" w:line="240" w:lineRule="auto"/>
        <w:jc w:val="center"/>
        <w:rPr>
          <w:rFonts w:ascii="Arial" w:eastAsia="Times New Roman" w:hAnsi="Arial" w:cs="Arial"/>
          <w:smallCaps/>
          <w:color w:val="E7621E"/>
          <w:spacing w:val="40"/>
          <w:sz w:val="44"/>
          <w:szCs w:val="44"/>
          <w:u w:val="single"/>
        </w:rPr>
      </w:pPr>
    </w:p>
    <w:p w:rsidR="008F4448" w:rsidRPr="00C13B29" w:rsidRDefault="008F4448" w:rsidP="008F4448">
      <w:pPr>
        <w:spacing w:after="0" w:line="240" w:lineRule="auto"/>
        <w:jc w:val="center"/>
        <w:rPr>
          <w:rFonts w:ascii="Arial" w:eastAsia="Times New Roman" w:hAnsi="Arial" w:cs="Arial"/>
          <w:b/>
          <w:smallCaps/>
          <w:color w:val="E7621E"/>
          <w:spacing w:val="40"/>
          <w:sz w:val="44"/>
          <w:szCs w:val="44"/>
          <w:u w:val="single"/>
        </w:rPr>
      </w:pPr>
      <w:r w:rsidRPr="00C13B29">
        <w:rPr>
          <w:rFonts w:ascii="Arial" w:eastAsia="Times New Roman" w:hAnsi="Arial" w:cs="Arial"/>
          <w:b/>
          <w:smallCaps/>
          <w:color w:val="E7621E"/>
          <w:spacing w:val="40"/>
          <w:sz w:val="44"/>
          <w:szCs w:val="44"/>
          <w:u w:val="single"/>
        </w:rPr>
        <w:t>CONVENTION DE PARTENARIAT</w:t>
      </w:r>
    </w:p>
    <w:p w:rsidR="008F4448" w:rsidRDefault="008F4448" w:rsidP="008F4448">
      <w:pPr>
        <w:spacing w:after="0" w:line="240" w:lineRule="auto"/>
        <w:rPr>
          <w:rFonts w:ascii="Arial" w:eastAsia="Times New Roman" w:hAnsi="Arial" w:cs="Arial"/>
          <w:sz w:val="20"/>
          <w:szCs w:val="20"/>
        </w:rPr>
      </w:pPr>
    </w:p>
    <w:p w:rsidR="008F4448" w:rsidRDefault="008F4448" w:rsidP="008F4448">
      <w:pPr>
        <w:spacing w:after="0" w:line="240" w:lineRule="auto"/>
        <w:rPr>
          <w:rFonts w:ascii="Arial" w:eastAsia="Times New Roman" w:hAnsi="Arial" w:cs="Arial"/>
          <w:sz w:val="20"/>
          <w:szCs w:val="20"/>
        </w:rPr>
      </w:pPr>
    </w:p>
    <w:p w:rsidR="008F4448" w:rsidRDefault="008F4448" w:rsidP="008F4448">
      <w:pPr>
        <w:spacing w:after="0" w:line="240" w:lineRule="auto"/>
        <w:rPr>
          <w:rFonts w:ascii="Arial" w:eastAsia="Times New Roman" w:hAnsi="Arial" w:cs="Arial"/>
          <w:sz w:val="20"/>
          <w:szCs w:val="20"/>
        </w:rPr>
      </w:pPr>
    </w:p>
    <w:p w:rsidR="008F4448" w:rsidRDefault="008F4448" w:rsidP="008F4448">
      <w:pPr>
        <w:spacing w:after="0" w:line="240" w:lineRule="auto"/>
        <w:rPr>
          <w:rFonts w:ascii="Arial" w:eastAsia="Times New Roman" w:hAnsi="Arial" w:cs="Arial"/>
          <w:sz w:val="20"/>
          <w:szCs w:val="20"/>
        </w:rPr>
      </w:pPr>
    </w:p>
    <w:p w:rsidR="008F4448" w:rsidRPr="00174627" w:rsidRDefault="008F4448" w:rsidP="008F4448">
      <w:pPr>
        <w:spacing w:after="0" w:line="240" w:lineRule="auto"/>
        <w:rPr>
          <w:rFonts w:ascii="Arial" w:eastAsia="Times New Roman" w:hAnsi="Arial" w:cs="Arial"/>
          <w:sz w:val="20"/>
          <w:szCs w:val="20"/>
        </w:rPr>
      </w:pPr>
    </w:p>
    <w:p w:rsidR="008F4448" w:rsidRPr="00174627" w:rsidRDefault="008F4448" w:rsidP="008F4448">
      <w:pPr>
        <w:spacing w:after="0" w:line="240" w:lineRule="auto"/>
        <w:rPr>
          <w:rFonts w:ascii="Arial" w:eastAsia="Times New Roman" w:hAnsi="Arial" w:cs="Arial"/>
          <w:sz w:val="20"/>
          <w:szCs w:val="20"/>
        </w:rPr>
      </w:pPr>
    </w:p>
    <w:p w:rsidR="008F4448" w:rsidRPr="00174627" w:rsidRDefault="008F4448" w:rsidP="008F4448">
      <w:pPr>
        <w:spacing w:after="0" w:line="240" w:lineRule="auto"/>
        <w:rPr>
          <w:rFonts w:ascii="Arial" w:eastAsia="Times New Roman" w:hAnsi="Arial" w:cs="Arial"/>
          <w:sz w:val="20"/>
          <w:szCs w:val="20"/>
        </w:rPr>
      </w:pPr>
    </w:p>
    <w:p w:rsidR="008F4448" w:rsidRPr="00A068DD" w:rsidRDefault="008F4448" w:rsidP="008F4448">
      <w:pPr>
        <w:outlineLvl w:val="0"/>
        <w:rPr>
          <w:rFonts w:ascii="Arial" w:hAnsi="Arial" w:cs="Arial"/>
          <w:iCs/>
          <w:sz w:val="20"/>
          <w:szCs w:val="20"/>
        </w:rPr>
      </w:pPr>
      <w:r w:rsidRPr="00A068DD">
        <w:rPr>
          <w:rFonts w:ascii="Arial" w:hAnsi="Arial" w:cs="Arial"/>
          <w:iCs/>
          <w:sz w:val="20"/>
          <w:szCs w:val="20"/>
        </w:rPr>
        <w:t xml:space="preserve">Entre </w:t>
      </w:r>
    </w:p>
    <w:p w:rsidR="008F4448" w:rsidRPr="00906C57" w:rsidRDefault="008F4448" w:rsidP="008F4448">
      <w:pPr>
        <w:spacing w:after="120"/>
        <w:jc w:val="both"/>
        <w:rPr>
          <w:rFonts w:ascii="Arial" w:hAnsi="Arial" w:cs="Arial"/>
          <w:b/>
          <w:iCs/>
          <w:color w:val="777777"/>
          <w:sz w:val="24"/>
          <w:szCs w:val="24"/>
        </w:rPr>
      </w:pPr>
      <w:r w:rsidRPr="00906C57">
        <w:rPr>
          <w:rFonts w:ascii="Arial" w:hAnsi="Arial" w:cs="Arial"/>
          <w:b/>
          <w:iCs/>
          <w:color w:val="777777"/>
          <w:sz w:val="24"/>
          <w:szCs w:val="24"/>
        </w:rPr>
        <w:t xml:space="preserve">Le CFA </w:t>
      </w:r>
      <w:r>
        <w:rPr>
          <w:rFonts w:ascii="Arial" w:hAnsi="Arial" w:cs="Arial"/>
          <w:b/>
          <w:iCs/>
          <w:color w:val="777777"/>
          <w:sz w:val="24"/>
          <w:szCs w:val="24"/>
        </w:rPr>
        <w:t>…………</w:t>
      </w:r>
    </w:p>
    <w:p w:rsidR="008F4448" w:rsidRPr="00A068DD" w:rsidRDefault="008F4448" w:rsidP="008F4448">
      <w:pPr>
        <w:spacing w:after="120"/>
        <w:jc w:val="both"/>
        <w:rPr>
          <w:rFonts w:ascii="Arial" w:hAnsi="Arial" w:cs="Arial"/>
          <w:sz w:val="20"/>
          <w:szCs w:val="20"/>
        </w:rPr>
      </w:pPr>
      <w:r w:rsidRPr="00A068DD">
        <w:rPr>
          <w:rFonts w:ascii="Arial" w:hAnsi="Arial" w:cs="Arial"/>
          <w:sz w:val="20"/>
          <w:szCs w:val="20"/>
        </w:rPr>
        <w:t xml:space="preserve">Sis  </w:t>
      </w:r>
    </w:p>
    <w:p w:rsidR="008F4448" w:rsidRPr="00A068DD" w:rsidRDefault="008F4448" w:rsidP="008F4448">
      <w:pPr>
        <w:spacing w:after="120"/>
        <w:jc w:val="both"/>
        <w:rPr>
          <w:rFonts w:ascii="Arial" w:hAnsi="Arial" w:cs="Arial"/>
          <w:sz w:val="20"/>
          <w:szCs w:val="20"/>
        </w:rPr>
      </w:pPr>
      <w:r w:rsidRPr="00A068DD">
        <w:rPr>
          <w:rFonts w:ascii="Arial" w:hAnsi="Arial" w:cs="Arial"/>
          <w:sz w:val="20"/>
          <w:szCs w:val="20"/>
        </w:rPr>
        <w:t>Représenté par </w:t>
      </w:r>
    </w:p>
    <w:p w:rsidR="008F4448" w:rsidRPr="00A068DD" w:rsidRDefault="008F4448" w:rsidP="008F4448">
      <w:pPr>
        <w:jc w:val="both"/>
        <w:rPr>
          <w:rFonts w:ascii="Arial" w:hAnsi="Arial" w:cs="Arial"/>
          <w:sz w:val="20"/>
          <w:szCs w:val="20"/>
        </w:rPr>
      </w:pPr>
      <w:r w:rsidRPr="00A068DD">
        <w:rPr>
          <w:rFonts w:ascii="Arial" w:hAnsi="Arial" w:cs="Arial"/>
          <w:sz w:val="20"/>
          <w:szCs w:val="20"/>
        </w:rPr>
        <w:t xml:space="preserve"> </w:t>
      </w:r>
    </w:p>
    <w:p w:rsidR="008F4448" w:rsidRPr="00A068DD" w:rsidRDefault="008F4448" w:rsidP="008F4448">
      <w:pPr>
        <w:jc w:val="both"/>
        <w:outlineLvl w:val="0"/>
        <w:rPr>
          <w:rFonts w:ascii="Arial" w:hAnsi="Arial" w:cs="Arial"/>
          <w:iCs/>
          <w:sz w:val="20"/>
          <w:szCs w:val="20"/>
        </w:rPr>
      </w:pPr>
      <w:r>
        <w:rPr>
          <w:rFonts w:ascii="Arial" w:hAnsi="Arial" w:cs="Arial"/>
          <w:iCs/>
          <w:sz w:val="20"/>
          <w:szCs w:val="20"/>
        </w:rPr>
        <w:t>Et</w:t>
      </w:r>
    </w:p>
    <w:p w:rsidR="008F4448" w:rsidRPr="00906C57" w:rsidRDefault="008F4448" w:rsidP="008F4448">
      <w:pPr>
        <w:spacing w:after="120"/>
        <w:jc w:val="both"/>
        <w:rPr>
          <w:rFonts w:ascii="Arial" w:hAnsi="Arial" w:cs="Arial"/>
          <w:b/>
          <w:iCs/>
          <w:color w:val="777777"/>
          <w:sz w:val="24"/>
          <w:szCs w:val="24"/>
        </w:rPr>
      </w:pPr>
      <w:r w:rsidRPr="00906C57">
        <w:rPr>
          <w:rFonts w:ascii="Arial" w:hAnsi="Arial" w:cs="Arial"/>
          <w:b/>
          <w:iCs/>
          <w:color w:val="777777"/>
          <w:sz w:val="24"/>
          <w:szCs w:val="24"/>
        </w:rPr>
        <w:t>L'Ecole de la 2</w:t>
      </w:r>
      <w:r w:rsidRPr="00906C57">
        <w:rPr>
          <w:rFonts w:ascii="Arial" w:hAnsi="Arial" w:cs="Arial"/>
          <w:b/>
          <w:iCs/>
          <w:color w:val="777777"/>
          <w:sz w:val="24"/>
          <w:szCs w:val="24"/>
          <w:vertAlign w:val="superscript"/>
        </w:rPr>
        <w:t>ème</w:t>
      </w:r>
      <w:r w:rsidRPr="00906C57">
        <w:rPr>
          <w:rFonts w:ascii="Arial" w:hAnsi="Arial" w:cs="Arial"/>
          <w:b/>
          <w:iCs/>
          <w:color w:val="777777"/>
          <w:sz w:val="24"/>
          <w:szCs w:val="24"/>
        </w:rPr>
        <w:t xml:space="preserve"> chance des Hauts-de-Seine</w:t>
      </w:r>
    </w:p>
    <w:p w:rsidR="008F4448" w:rsidRPr="00A068DD" w:rsidRDefault="008F4448" w:rsidP="008F4448">
      <w:pPr>
        <w:spacing w:after="120"/>
        <w:jc w:val="both"/>
        <w:rPr>
          <w:rFonts w:ascii="Arial" w:hAnsi="Arial" w:cs="Arial"/>
          <w:sz w:val="20"/>
          <w:szCs w:val="20"/>
        </w:rPr>
      </w:pPr>
      <w:r w:rsidRPr="00A068DD">
        <w:rPr>
          <w:rFonts w:ascii="Arial" w:hAnsi="Arial" w:cs="Arial"/>
          <w:sz w:val="20"/>
          <w:szCs w:val="20"/>
        </w:rPr>
        <w:t>Sise 51 rue Pierre 92 110 Clichy  la Garenne,</w:t>
      </w:r>
    </w:p>
    <w:p w:rsidR="008F4448" w:rsidRPr="00A068DD" w:rsidRDefault="008F4448" w:rsidP="008F4448">
      <w:pPr>
        <w:spacing w:after="120"/>
        <w:jc w:val="both"/>
        <w:rPr>
          <w:rFonts w:ascii="Arial" w:hAnsi="Arial" w:cs="Arial"/>
          <w:sz w:val="20"/>
          <w:szCs w:val="20"/>
        </w:rPr>
      </w:pPr>
      <w:r w:rsidRPr="00A068DD">
        <w:rPr>
          <w:rFonts w:ascii="Arial" w:hAnsi="Arial" w:cs="Arial"/>
          <w:sz w:val="20"/>
          <w:szCs w:val="20"/>
        </w:rPr>
        <w:t>Représentée par Madame Jeanne SCHNEIDER, directrice,</w:t>
      </w:r>
    </w:p>
    <w:p w:rsidR="008F4448" w:rsidRPr="00A068DD" w:rsidRDefault="008F4448" w:rsidP="008F4448">
      <w:pPr>
        <w:jc w:val="both"/>
        <w:rPr>
          <w:rFonts w:ascii="Arial" w:hAnsi="Arial" w:cs="Arial"/>
          <w:sz w:val="20"/>
          <w:szCs w:val="20"/>
        </w:rPr>
      </w:pPr>
    </w:p>
    <w:p w:rsidR="008F4448" w:rsidRPr="00A068DD" w:rsidRDefault="008F4448" w:rsidP="008F4448">
      <w:pPr>
        <w:jc w:val="both"/>
        <w:rPr>
          <w:rFonts w:ascii="Arial" w:hAnsi="Arial" w:cs="Arial"/>
          <w:iCs/>
          <w:sz w:val="20"/>
          <w:szCs w:val="20"/>
        </w:rPr>
      </w:pPr>
    </w:p>
    <w:p w:rsidR="008F4448" w:rsidRPr="00A068DD" w:rsidRDefault="008F4448" w:rsidP="008F4448">
      <w:pPr>
        <w:jc w:val="both"/>
        <w:rPr>
          <w:rFonts w:ascii="Arial" w:hAnsi="Arial" w:cs="Arial"/>
          <w:iCs/>
          <w:sz w:val="20"/>
          <w:szCs w:val="20"/>
        </w:rPr>
      </w:pPr>
      <w:r w:rsidRPr="00A068DD">
        <w:rPr>
          <w:rFonts w:ascii="Arial" w:hAnsi="Arial" w:cs="Arial"/>
          <w:iCs/>
          <w:sz w:val="20"/>
          <w:szCs w:val="20"/>
        </w:rPr>
        <w:t>Il est convenu ce qui suit</w:t>
      </w:r>
      <w:r>
        <w:rPr>
          <w:rFonts w:ascii="Arial" w:hAnsi="Arial" w:cs="Arial"/>
          <w:iCs/>
          <w:sz w:val="20"/>
          <w:szCs w:val="20"/>
        </w:rPr>
        <w:t xml:space="preserve"> :</w:t>
      </w:r>
    </w:p>
    <w:p w:rsidR="008F4448" w:rsidRDefault="008F4448" w:rsidP="008F4448">
      <w:pPr>
        <w:jc w:val="both"/>
        <w:outlineLvl w:val="0"/>
        <w:rPr>
          <w:rFonts w:ascii="Arial" w:hAnsi="Arial" w:cs="Arial"/>
          <w:iCs/>
          <w:sz w:val="20"/>
          <w:szCs w:val="20"/>
        </w:rPr>
      </w:pPr>
      <w:r w:rsidRPr="00A068DD">
        <w:rPr>
          <w:rFonts w:ascii="Arial" w:hAnsi="Arial" w:cs="Arial"/>
          <w:iCs/>
          <w:sz w:val="20"/>
          <w:szCs w:val="20"/>
        </w:rPr>
        <w:t>Dans le cadre</w:t>
      </w:r>
      <w:r>
        <w:rPr>
          <w:rFonts w:ascii="Arial" w:hAnsi="Arial" w:cs="Arial"/>
          <w:iCs/>
          <w:sz w:val="20"/>
          <w:szCs w:val="20"/>
        </w:rPr>
        <w:t xml:space="preserve"> de leurs actions respectives :</w:t>
      </w:r>
    </w:p>
    <w:p w:rsidR="008F4448" w:rsidRPr="00A068DD" w:rsidRDefault="008F4448" w:rsidP="008F4448">
      <w:pPr>
        <w:pStyle w:val="Paragraphedeliste"/>
        <w:numPr>
          <w:ilvl w:val="0"/>
          <w:numId w:val="1"/>
        </w:numPr>
        <w:jc w:val="both"/>
        <w:outlineLvl w:val="0"/>
        <w:rPr>
          <w:rFonts w:ascii="Arial" w:hAnsi="Arial" w:cs="Arial"/>
          <w:iCs/>
          <w:sz w:val="20"/>
          <w:szCs w:val="20"/>
        </w:rPr>
      </w:pPr>
      <w:r w:rsidRPr="00A068DD">
        <w:rPr>
          <w:rFonts w:ascii="Arial" w:hAnsi="Arial" w:cs="Arial"/>
          <w:sz w:val="20"/>
          <w:szCs w:val="20"/>
        </w:rPr>
        <w:t>d’insertion professionnelle et sociale de publics en difficulté, pour ce qui concerne l'Ecole de la 2</w:t>
      </w:r>
      <w:r w:rsidRPr="00A068DD">
        <w:rPr>
          <w:rFonts w:ascii="Arial" w:hAnsi="Arial" w:cs="Arial"/>
          <w:sz w:val="20"/>
          <w:szCs w:val="20"/>
          <w:vertAlign w:val="superscript"/>
        </w:rPr>
        <w:t>ème</w:t>
      </w:r>
      <w:r w:rsidRPr="00A068DD">
        <w:rPr>
          <w:rFonts w:ascii="Arial" w:hAnsi="Arial" w:cs="Arial"/>
          <w:sz w:val="20"/>
          <w:szCs w:val="20"/>
        </w:rPr>
        <w:t xml:space="preserve"> chance,</w:t>
      </w:r>
    </w:p>
    <w:p w:rsidR="008F4448" w:rsidRPr="00A068DD" w:rsidRDefault="008F4448" w:rsidP="008F4448">
      <w:pPr>
        <w:jc w:val="both"/>
        <w:rPr>
          <w:rFonts w:ascii="Arial" w:hAnsi="Arial" w:cs="Arial"/>
          <w:sz w:val="20"/>
          <w:szCs w:val="20"/>
        </w:rPr>
      </w:pPr>
    </w:p>
    <w:p w:rsidR="008F4448" w:rsidRPr="00A068DD" w:rsidRDefault="008F4448" w:rsidP="008F4448">
      <w:pPr>
        <w:pStyle w:val="Paragraphedeliste"/>
        <w:numPr>
          <w:ilvl w:val="0"/>
          <w:numId w:val="1"/>
        </w:numPr>
        <w:jc w:val="both"/>
        <w:rPr>
          <w:rFonts w:ascii="Arial" w:hAnsi="Arial" w:cs="Arial"/>
          <w:sz w:val="20"/>
          <w:szCs w:val="20"/>
        </w:rPr>
      </w:pPr>
      <w:r w:rsidRPr="00A068DD">
        <w:rPr>
          <w:rFonts w:ascii="Arial" w:hAnsi="Arial" w:cs="Arial"/>
          <w:sz w:val="20"/>
          <w:szCs w:val="20"/>
        </w:rPr>
        <w:t>de f</w:t>
      </w:r>
      <w:r>
        <w:rPr>
          <w:rFonts w:ascii="Arial" w:hAnsi="Arial" w:cs="Arial"/>
          <w:sz w:val="20"/>
          <w:szCs w:val="20"/>
        </w:rPr>
        <w:t>ormation aux métiers de…………...</w:t>
      </w:r>
      <w:r w:rsidRPr="00A068DD">
        <w:rPr>
          <w:rFonts w:ascii="Arial" w:hAnsi="Arial" w:cs="Arial"/>
          <w:sz w:val="20"/>
          <w:szCs w:val="20"/>
        </w:rPr>
        <w:t>. pour</w:t>
      </w:r>
      <w:r>
        <w:rPr>
          <w:rFonts w:ascii="Arial" w:hAnsi="Arial" w:cs="Arial"/>
          <w:sz w:val="20"/>
          <w:szCs w:val="20"/>
        </w:rPr>
        <w:t xml:space="preserve"> ce qui concerne le CFA de ………………...</w:t>
      </w:r>
      <w:r w:rsidRPr="00A068DD">
        <w:rPr>
          <w:rFonts w:ascii="Arial" w:hAnsi="Arial" w:cs="Arial"/>
          <w:sz w:val="20"/>
          <w:szCs w:val="20"/>
        </w:rPr>
        <w:t>,</w:t>
      </w:r>
    </w:p>
    <w:p w:rsidR="008F4448" w:rsidRPr="00A068DD" w:rsidRDefault="008F4448" w:rsidP="008F4448">
      <w:pPr>
        <w:jc w:val="both"/>
        <w:rPr>
          <w:rFonts w:ascii="Arial" w:hAnsi="Arial" w:cs="Arial"/>
          <w:sz w:val="20"/>
          <w:szCs w:val="20"/>
        </w:rPr>
      </w:pPr>
    </w:p>
    <w:p w:rsidR="008F4448" w:rsidRPr="00A068DD" w:rsidRDefault="008F4448" w:rsidP="008F4448">
      <w:pPr>
        <w:jc w:val="both"/>
        <w:rPr>
          <w:rFonts w:ascii="Arial" w:hAnsi="Arial" w:cs="Arial"/>
          <w:iCs/>
          <w:sz w:val="20"/>
          <w:szCs w:val="20"/>
        </w:rPr>
      </w:pPr>
      <w:r w:rsidRPr="00A068DD">
        <w:rPr>
          <w:rFonts w:ascii="Arial" w:hAnsi="Arial" w:cs="Arial"/>
          <w:iCs/>
          <w:sz w:val="20"/>
          <w:szCs w:val="20"/>
        </w:rPr>
        <w:t>Les parties à la convention souhaitent mutuellement unir leurs efforts pour optimiser l'efficacité de leurs missions réciproques.</w:t>
      </w:r>
    </w:p>
    <w:p w:rsidR="008F4448" w:rsidRDefault="008F4448" w:rsidP="008F4448">
      <w:pPr>
        <w:jc w:val="both"/>
        <w:rPr>
          <w:rFonts w:ascii="Arial" w:hAnsi="Arial" w:cs="Arial"/>
          <w:sz w:val="20"/>
          <w:szCs w:val="20"/>
        </w:rPr>
      </w:pPr>
    </w:p>
    <w:p w:rsidR="008F4448" w:rsidRPr="00A068DD" w:rsidRDefault="008F4448" w:rsidP="008F4448">
      <w:pPr>
        <w:jc w:val="both"/>
        <w:rPr>
          <w:rFonts w:ascii="Arial" w:hAnsi="Arial" w:cs="Arial"/>
          <w:iCs/>
          <w:sz w:val="20"/>
          <w:szCs w:val="20"/>
        </w:rPr>
      </w:pPr>
      <w:r w:rsidRPr="00A068DD">
        <w:rPr>
          <w:rFonts w:ascii="Arial" w:hAnsi="Arial" w:cs="Arial"/>
          <w:iCs/>
          <w:sz w:val="20"/>
          <w:szCs w:val="20"/>
        </w:rPr>
        <w:t xml:space="preserve">A cet effet, le CFA </w:t>
      </w:r>
      <w:r>
        <w:rPr>
          <w:rFonts w:ascii="Arial" w:hAnsi="Arial" w:cs="Arial"/>
          <w:iCs/>
          <w:sz w:val="20"/>
          <w:szCs w:val="20"/>
        </w:rPr>
        <w:t>…………………………….</w:t>
      </w:r>
      <w:r w:rsidRPr="00A068DD">
        <w:rPr>
          <w:rFonts w:ascii="Arial" w:hAnsi="Arial" w:cs="Arial"/>
          <w:iCs/>
          <w:sz w:val="20"/>
          <w:szCs w:val="20"/>
        </w:rPr>
        <w:t xml:space="preserve"> s'engage à :</w:t>
      </w:r>
    </w:p>
    <w:p w:rsidR="008F4448" w:rsidRPr="00A068DD" w:rsidRDefault="008F4448" w:rsidP="008F4448">
      <w:pPr>
        <w:jc w:val="both"/>
        <w:rPr>
          <w:rFonts w:ascii="Arial" w:hAnsi="Arial" w:cs="Arial"/>
          <w:iCs/>
          <w:sz w:val="20"/>
          <w:szCs w:val="20"/>
        </w:rPr>
      </w:pPr>
    </w:p>
    <w:p w:rsidR="008F4448" w:rsidRPr="00A068DD" w:rsidRDefault="008F4448" w:rsidP="008F4448">
      <w:pPr>
        <w:pStyle w:val="Paragraphedeliste"/>
        <w:numPr>
          <w:ilvl w:val="0"/>
          <w:numId w:val="2"/>
        </w:numPr>
        <w:spacing w:after="0" w:line="240" w:lineRule="auto"/>
        <w:jc w:val="both"/>
        <w:rPr>
          <w:rFonts w:ascii="Arial" w:hAnsi="Arial" w:cs="Arial"/>
          <w:sz w:val="20"/>
          <w:szCs w:val="20"/>
        </w:rPr>
      </w:pPr>
      <w:r w:rsidRPr="00A068DD">
        <w:rPr>
          <w:rFonts w:ascii="Arial" w:hAnsi="Arial" w:cs="Arial"/>
          <w:sz w:val="20"/>
          <w:szCs w:val="20"/>
        </w:rPr>
        <w:t>organiser la présentation de</w:t>
      </w:r>
      <w:r>
        <w:rPr>
          <w:rFonts w:ascii="Arial" w:hAnsi="Arial" w:cs="Arial"/>
          <w:sz w:val="20"/>
          <w:szCs w:val="20"/>
        </w:rPr>
        <w:t>s métiers de la filière .........….</w:t>
      </w:r>
      <w:r w:rsidRPr="00A068DD">
        <w:rPr>
          <w:rFonts w:ascii="Arial" w:hAnsi="Arial" w:cs="Arial"/>
          <w:sz w:val="20"/>
          <w:szCs w:val="20"/>
        </w:rPr>
        <w:t xml:space="preserve"> au CFA ou à l’Ecole de la 2</w:t>
      </w:r>
      <w:r w:rsidRPr="00A068DD">
        <w:rPr>
          <w:rFonts w:ascii="Arial" w:hAnsi="Arial" w:cs="Arial"/>
          <w:sz w:val="20"/>
          <w:szCs w:val="20"/>
          <w:vertAlign w:val="superscript"/>
        </w:rPr>
        <w:t>ème</w:t>
      </w:r>
      <w:r w:rsidRPr="00A068DD">
        <w:rPr>
          <w:rFonts w:ascii="Arial" w:hAnsi="Arial" w:cs="Arial"/>
          <w:sz w:val="20"/>
          <w:szCs w:val="20"/>
        </w:rPr>
        <w:t xml:space="preserve"> chance, en fonction de la demande,</w:t>
      </w:r>
    </w:p>
    <w:p w:rsidR="008F4448" w:rsidRPr="00A068DD" w:rsidRDefault="008F4448" w:rsidP="008F4448">
      <w:pPr>
        <w:jc w:val="both"/>
        <w:rPr>
          <w:rFonts w:ascii="Arial" w:hAnsi="Arial" w:cs="Arial"/>
          <w:sz w:val="20"/>
          <w:szCs w:val="20"/>
        </w:rPr>
      </w:pPr>
    </w:p>
    <w:p w:rsidR="008F4448" w:rsidRPr="00A068DD" w:rsidRDefault="008F4448" w:rsidP="008F4448">
      <w:pPr>
        <w:pStyle w:val="Paragraphedeliste"/>
        <w:numPr>
          <w:ilvl w:val="0"/>
          <w:numId w:val="2"/>
        </w:numPr>
        <w:spacing w:after="0" w:line="240" w:lineRule="auto"/>
        <w:jc w:val="both"/>
        <w:rPr>
          <w:rFonts w:ascii="Arial" w:hAnsi="Arial" w:cs="Arial"/>
          <w:sz w:val="20"/>
          <w:szCs w:val="20"/>
        </w:rPr>
      </w:pPr>
      <w:r w:rsidRPr="00A068DD">
        <w:rPr>
          <w:rFonts w:ascii="Arial" w:hAnsi="Arial" w:cs="Arial"/>
          <w:sz w:val="20"/>
          <w:szCs w:val="20"/>
        </w:rPr>
        <w:t>faciliter la rencontre entre formateurs du CFA et formateurs de l’E2C (notamment en français et en mathématiques) afin d’optimiser la qualité des candidatures de stagia</w:t>
      </w:r>
      <w:r>
        <w:rPr>
          <w:rFonts w:ascii="Arial" w:hAnsi="Arial" w:cs="Arial"/>
          <w:sz w:val="20"/>
          <w:szCs w:val="20"/>
        </w:rPr>
        <w:t>ires de l’E2C au CFA ………. de……..</w:t>
      </w:r>
      <w:r w:rsidRPr="00A068DD">
        <w:rPr>
          <w:rFonts w:ascii="Arial" w:hAnsi="Arial" w:cs="Arial"/>
          <w:sz w:val="20"/>
          <w:szCs w:val="20"/>
        </w:rPr>
        <w:t xml:space="preserve"> par une connaissance actualisée des </w:t>
      </w:r>
      <w:proofErr w:type="spellStart"/>
      <w:r w:rsidRPr="00A068DD">
        <w:rPr>
          <w:rFonts w:ascii="Arial" w:hAnsi="Arial" w:cs="Arial"/>
          <w:sz w:val="20"/>
          <w:szCs w:val="20"/>
        </w:rPr>
        <w:t>pré-requis</w:t>
      </w:r>
      <w:proofErr w:type="spellEnd"/>
      <w:r w:rsidRPr="00A068DD">
        <w:rPr>
          <w:rFonts w:ascii="Arial" w:hAnsi="Arial" w:cs="Arial"/>
          <w:sz w:val="20"/>
          <w:szCs w:val="20"/>
        </w:rPr>
        <w:t xml:space="preserve"> dans les matières générales,</w:t>
      </w:r>
    </w:p>
    <w:p w:rsidR="008F4448" w:rsidRPr="00A068DD" w:rsidRDefault="008F4448" w:rsidP="008F4448">
      <w:pPr>
        <w:jc w:val="both"/>
        <w:rPr>
          <w:rFonts w:ascii="Arial" w:hAnsi="Arial" w:cs="Arial"/>
          <w:sz w:val="20"/>
          <w:szCs w:val="20"/>
        </w:rPr>
      </w:pPr>
    </w:p>
    <w:p w:rsidR="008F4448" w:rsidRPr="00A068DD" w:rsidRDefault="008F4448" w:rsidP="008F4448">
      <w:pPr>
        <w:pStyle w:val="Paragraphedeliste"/>
        <w:numPr>
          <w:ilvl w:val="0"/>
          <w:numId w:val="2"/>
        </w:numPr>
        <w:spacing w:after="0" w:line="240" w:lineRule="auto"/>
        <w:jc w:val="both"/>
        <w:rPr>
          <w:rFonts w:ascii="Arial" w:hAnsi="Arial" w:cs="Arial"/>
          <w:sz w:val="20"/>
          <w:szCs w:val="20"/>
        </w:rPr>
      </w:pPr>
      <w:r w:rsidRPr="00A068DD">
        <w:rPr>
          <w:rFonts w:ascii="Arial" w:hAnsi="Arial" w:cs="Arial"/>
          <w:sz w:val="20"/>
          <w:szCs w:val="20"/>
        </w:rPr>
        <w:t>faciliter les échanges susceptibles de permettre une meilleure connaissance mutuelle et d’aboutir sur un examen particulier des candidatures émanant de stagiaires de l’E2C (notamment quant aux tests de sélection),</w:t>
      </w:r>
    </w:p>
    <w:p w:rsidR="008F4448" w:rsidRPr="00A068DD" w:rsidRDefault="008F4448" w:rsidP="008F4448">
      <w:pPr>
        <w:jc w:val="both"/>
        <w:rPr>
          <w:rFonts w:ascii="Arial" w:hAnsi="Arial" w:cs="Arial"/>
          <w:sz w:val="20"/>
          <w:szCs w:val="20"/>
        </w:rPr>
      </w:pPr>
    </w:p>
    <w:p w:rsidR="008F4448" w:rsidRPr="00A068DD" w:rsidRDefault="008F4448" w:rsidP="008F4448">
      <w:pPr>
        <w:pStyle w:val="Paragraphedeliste"/>
        <w:numPr>
          <w:ilvl w:val="0"/>
          <w:numId w:val="2"/>
        </w:numPr>
        <w:spacing w:after="0" w:line="240" w:lineRule="auto"/>
        <w:jc w:val="both"/>
        <w:rPr>
          <w:rFonts w:ascii="Arial" w:hAnsi="Arial" w:cs="Arial"/>
          <w:sz w:val="20"/>
          <w:szCs w:val="20"/>
        </w:rPr>
      </w:pPr>
      <w:r>
        <w:rPr>
          <w:rFonts w:ascii="Arial" w:hAnsi="Arial" w:cs="Arial"/>
          <w:sz w:val="20"/>
          <w:szCs w:val="20"/>
        </w:rPr>
        <w:t>f</w:t>
      </w:r>
      <w:r w:rsidRPr="00A068DD">
        <w:rPr>
          <w:rFonts w:ascii="Arial" w:hAnsi="Arial" w:cs="Arial"/>
          <w:sz w:val="20"/>
          <w:szCs w:val="20"/>
        </w:rPr>
        <w:t xml:space="preserve">aciliter, selon les disponibilités des équipements et du personnel, l’accueil de stagiaires E2C sur les plateaux techniques du CFA, soit dans le cadre d’immersions individuelles soit dans celui de l’organisation de modules collectifs pour des métiers connaissant une forte demande </w:t>
      </w:r>
    </w:p>
    <w:p w:rsidR="008F4448" w:rsidRPr="00A068DD" w:rsidRDefault="008F4448" w:rsidP="008F4448">
      <w:pPr>
        <w:jc w:val="both"/>
        <w:rPr>
          <w:rFonts w:ascii="Arial" w:hAnsi="Arial" w:cs="Arial"/>
          <w:sz w:val="20"/>
          <w:szCs w:val="20"/>
        </w:rPr>
      </w:pPr>
    </w:p>
    <w:p w:rsidR="008F4448" w:rsidRPr="00A068DD" w:rsidRDefault="008F4448" w:rsidP="008F4448">
      <w:pPr>
        <w:pStyle w:val="Paragraphedeliste"/>
        <w:numPr>
          <w:ilvl w:val="0"/>
          <w:numId w:val="2"/>
        </w:numPr>
        <w:spacing w:after="0" w:line="240" w:lineRule="auto"/>
        <w:jc w:val="both"/>
        <w:rPr>
          <w:rFonts w:ascii="Arial" w:hAnsi="Arial" w:cs="Arial"/>
          <w:sz w:val="20"/>
          <w:szCs w:val="20"/>
        </w:rPr>
      </w:pPr>
      <w:r w:rsidRPr="00A068DD">
        <w:rPr>
          <w:rFonts w:ascii="Arial" w:hAnsi="Arial" w:cs="Arial"/>
          <w:sz w:val="20"/>
          <w:szCs w:val="20"/>
        </w:rPr>
        <w:t>orienter le cas échéant vers l’E2C des candidats souhaitant changer d’orientation, ou pour qui une étape préalable serait nécessaire avant de pouvoir intégrer le CFA.</w:t>
      </w:r>
    </w:p>
    <w:p w:rsidR="008F4448" w:rsidRDefault="008F4448" w:rsidP="008F4448">
      <w:pPr>
        <w:jc w:val="both"/>
        <w:rPr>
          <w:rFonts w:ascii="Arial" w:hAnsi="Arial" w:cs="Arial"/>
          <w:iCs/>
          <w:sz w:val="20"/>
          <w:szCs w:val="20"/>
        </w:rPr>
      </w:pPr>
    </w:p>
    <w:p w:rsidR="008F4448" w:rsidRDefault="008F4448" w:rsidP="008F4448">
      <w:pPr>
        <w:jc w:val="both"/>
        <w:rPr>
          <w:rFonts w:ascii="Arial" w:hAnsi="Arial" w:cs="Arial"/>
          <w:iCs/>
          <w:sz w:val="20"/>
          <w:szCs w:val="20"/>
        </w:rPr>
      </w:pPr>
    </w:p>
    <w:p w:rsidR="008F4448" w:rsidRDefault="008F4448" w:rsidP="008F4448">
      <w:pPr>
        <w:jc w:val="both"/>
        <w:rPr>
          <w:rFonts w:ascii="Arial" w:hAnsi="Arial" w:cs="Arial"/>
          <w:iCs/>
          <w:sz w:val="20"/>
          <w:szCs w:val="20"/>
        </w:rPr>
      </w:pPr>
      <w:r w:rsidRPr="00A068DD">
        <w:rPr>
          <w:rFonts w:ascii="Arial" w:hAnsi="Arial" w:cs="Arial"/>
          <w:iCs/>
          <w:sz w:val="20"/>
          <w:szCs w:val="20"/>
        </w:rPr>
        <w:t>L'Ecole de la 2</w:t>
      </w:r>
      <w:r w:rsidRPr="00A068DD">
        <w:rPr>
          <w:rFonts w:ascii="Arial" w:hAnsi="Arial" w:cs="Arial"/>
          <w:iCs/>
          <w:sz w:val="20"/>
          <w:szCs w:val="20"/>
          <w:vertAlign w:val="superscript"/>
        </w:rPr>
        <w:t>ème</w:t>
      </w:r>
      <w:r>
        <w:rPr>
          <w:rFonts w:ascii="Arial" w:hAnsi="Arial" w:cs="Arial"/>
          <w:iCs/>
          <w:sz w:val="20"/>
          <w:szCs w:val="20"/>
        </w:rPr>
        <w:t xml:space="preserve"> chance  s'engage à :</w:t>
      </w:r>
    </w:p>
    <w:p w:rsidR="008F4448" w:rsidRPr="00A068DD" w:rsidRDefault="008F4448" w:rsidP="008F4448">
      <w:pPr>
        <w:jc w:val="both"/>
        <w:rPr>
          <w:rFonts w:ascii="Arial" w:hAnsi="Arial" w:cs="Arial"/>
          <w:iCs/>
          <w:sz w:val="20"/>
          <w:szCs w:val="20"/>
        </w:rPr>
      </w:pPr>
    </w:p>
    <w:p w:rsidR="008F4448" w:rsidRPr="00A068DD" w:rsidRDefault="008F4448" w:rsidP="008F4448">
      <w:pPr>
        <w:numPr>
          <w:ilvl w:val="0"/>
          <w:numId w:val="3"/>
        </w:numPr>
        <w:spacing w:after="0" w:line="240" w:lineRule="auto"/>
        <w:jc w:val="both"/>
        <w:rPr>
          <w:rFonts w:ascii="Arial" w:hAnsi="Arial" w:cs="Arial"/>
          <w:sz w:val="20"/>
          <w:szCs w:val="20"/>
        </w:rPr>
      </w:pPr>
      <w:r w:rsidRPr="00A068DD">
        <w:rPr>
          <w:rFonts w:ascii="Arial" w:hAnsi="Arial" w:cs="Arial"/>
          <w:sz w:val="20"/>
          <w:szCs w:val="20"/>
        </w:rPr>
        <w:t>communiquer auprès de ses él</w:t>
      </w:r>
      <w:r>
        <w:rPr>
          <w:rFonts w:ascii="Arial" w:hAnsi="Arial" w:cs="Arial"/>
          <w:sz w:val="20"/>
          <w:szCs w:val="20"/>
        </w:rPr>
        <w:t>èves sur les métiers de ....…,</w:t>
      </w:r>
      <w:r w:rsidRPr="00A068DD">
        <w:rPr>
          <w:rFonts w:ascii="Arial" w:hAnsi="Arial" w:cs="Arial"/>
          <w:sz w:val="20"/>
          <w:szCs w:val="20"/>
        </w:rPr>
        <w:t xml:space="preserve"> en particulier sur les métiers présentant de solides perspectives d’emploi pérenne : </w:t>
      </w:r>
      <w:r>
        <w:rPr>
          <w:rFonts w:ascii="Arial" w:hAnsi="Arial" w:cs="Arial"/>
          <w:sz w:val="20"/>
          <w:szCs w:val="20"/>
        </w:rPr>
        <w:t>………………………………………</w:t>
      </w:r>
    </w:p>
    <w:p w:rsidR="008F4448" w:rsidRPr="00A068DD" w:rsidRDefault="008F4448" w:rsidP="008F4448">
      <w:pPr>
        <w:jc w:val="both"/>
        <w:rPr>
          <w:rFonts w:ascii="Arial" w:hAnsi="Arial" w:cs="Arial"/>
          <w:sz w:val="20"/>
          <w:szCs w:val="20"/>
        </w:rPr>
      </w:pPr>
    </w:p>
    <w:p w:rsidR="008F4448" w:rsidRPr="00A068DD" w:rsidRDefault="008F4448" w:rsidP="008F4448">
      <w:pPr>
        <w:numPr>
          <w:ilvl w:val="0"/>
          <w:numId w:val="3"/>
        </w:numPr>
        <w:spacing w:after="0" w:line="240" w:lineRule="auto"/>
        <w:jc w:val="both"/>
        <w:rPr>
          <w:rFonts w:ascii="Arial" w:hAnsi="Arial" w:cs="Arial"/>
          <w:sz w:val="20"/>
          <w:szCs w:val="20"/>
        </w:rPr>
      </w:pPr>
      <w:r w:rsidRPr="00A068DD">
        <w:rPr>
          <w:rFonts w:ascii="Arial" w:hAnsi="Arial" w:cs="Arial"/>
          <w:sz w:val="20"/>
          <w:szCs w:val="20"/>
        </w:rPr>
        <w:t>identifier parmi ses élèves les jeunes susceptibles de s'orienter vers le</w:t>
      </w:r>
      <w:r>
        <w:rPr>
          <w:rFonts w:ascii="Arial" w:hAnsi="Arial" w:cs="Arial"/>
          <w:sz w:val="20"/>
          <w:szCs w:val="20"/>
        </w:rPr>
        <w:t>s métiers de ………..</w:t>
      </w:r>
      <w:r w:rsidRPr="00A068DD">
        <w:rPr>
          <w:rFonts w:ascii="Arial" w:hAnsi="Arial" w:cs="Arial"/>
          <w:sz w:val="20"/>
          <w:szCs w:val="20"/>
        </w:rPr>
        <w:t xml:space="preserve"> et les accompagner dans leur candidature auprès du CFA,</w:t>
      </w:r>
    </w:p>
    <w:p w:rsidR="008F4448" w:rsidRPr="00A068DD" w:rsidRDefault="008F4448" w:rsidP="008F4448">
      <w:pPr>
        <w:jc w:val="both"/>
        <w:rPr>
          <w:rFonts w:ascii="Arial" w:hAnsi="Arial" w:cs="Arial"/>
          <w:sz w:val="20"/>
          <w:szCs w:val="20"/>
        </w:rPr>
      </w:pPr>
    </w:p>
    <w:p w:rsidR="008F4448" w:rsidRPr="00A068DD" w:rsidRDefault="008F4448" w:rsidP="008F4448">
      <w:pPr>
        <w:numPr>
          <w:ilvl w:val="0"/>
          <w:numId w:val="3"/>
        </w:numPr>
        <w:spacing w:after="0" w:line="240" w:lineRule="auto"/>
        <w:jc w:val="both"/>
        <w:rPr>
          <w:rFonts w:ascii="Arial" w:hAnsi="Arial" w:cs="Arial"/>
          <w:sz w:val="20"/>
          <w:szCs w:val="20"/>
        </w:rPr>
      </w:pPr>
      <w:r w:rsidRPr="00A068DD">
        <w:rPr>
          <w:rFonts w:ascii="Arial" w:hAnsi="Arial" w:cs="Arial"/>
          <w:sz w:val="20"/>
          <w:szCs w:val="20"/>
        </w:rPr>
        <w:t>mettre en place un accompagnement préalable de remise à niveau auprès de ses élèves qui souhaitent intégrer le CFA,</w:t>
      </w:r>
    </w:p>
    <w:p w:rsidR="008F4448" w:rsidRPr="00A068DD" w:rsidRDefault="008F4448" w:rsidP="008F4448">
      <w:pPr>
        <w:ind w:left="360"/>
        <w:jc w:val="both"/>
        <w:rPr>
          <w:rFonts w:ascii="Arial" w:hAnsi="Arial" w:cs="Arial"/>
          <w:sz w:val="20"/>
          <w:szCs w:val="20"/>
        </w:rPr>
      </w:pPr>
    </w:p>
    <w:p w:rsidR="008F4448" w:rsidRPr="00A068DD" w:rsidRDefault="008F4448" w:rsidP="008F4448">
      <w:pPr>
        <w:numPr>
          <w:ilvl w:val="0"/>
          <w:numId w:val="3"/>
        </w:numPr>
        <w:spacing w:after="0" w:line="240" w:lineRule="auto"/>
        <w:jc w:val="both"/>
        <w:rPr>
          <w:rFonts w:ascii="Arial" w:hAnsi="Arial" w:cs="Arial"/>
          <w:sz w:val="20"/>
          <w:szCs w:val="20"/>
        </w:rPr>
      </w:pPr>
      <w:r w:rsidRPr="00A068DD">
        <w:rPr>
          <w:rFonts w:ascii="Arial" w:hAnsi="Arial" w:cs="Arial"/>
          <w:sz w:val="20"/>
          <w:szCs w:val="20"/>
        </w:rPr>
        <w:t xml:space="preserve">travailler avec ces élèves sur les </w:t>
      </w:r>
      <w:proofErr w:type="spellStart"/>
      <w:r w:rsidRPr="00A068DD">
        <w:rPr>
          <w:rFonts w:ascii="Arial" w:hAnsi="Arial" w:cs="Arial"/>
          <w:sz w:val="20"/>
          <w:szCs w:val="20"/>
        </w:rPr>
        <w:t>pré-requis</w:t>
      </w:r>
      <w:proofErr w:type="spellEnd"/>
      <w:r w:rsidRPr="00A068DD">
        <w:rPr>
          <w:rFonts w:ascii="Arial" w:hAnsi="Arial" w:cs="Arial"/>
          <w:sz w:val="20"/>
          <w:szCs w:val="20"/>
        </w:rPr>
        <w:t xml:space="preserve"> nécessaires : savoirs de base et comportement professionnel,</w:t>
      </w:r>
    </w:p>
    <w:p w:rsidR="008F4448" w:rsidRPr="00A068DD" w:rsidRDefault="008F4448" w:rsidP="008F4448">
      <w:pPr>
        <w:ind w:firstLine="60"/>
        <w:jc w:val="both"/>
        <w:rPr>
          <w:rFonts w:ascii="Arial" w:hAnsi="Arial" w:cs="Arial"/>
          <w:color w:val="FF0000"/>
          <w:sz w:val="20"/>
          <w:szCs w:val="20"/>
        </w:rPr>
      </w:pPr>
    </w:p>
    <w:p w:rsidR="008F4448" w:rsidRPr="00A068DD" w:rsidRDefault="008F4448" w:rsidP="008F4448">
      <w:pPr>
        <w:numPr>
          <w:ilvl w:val="0"/>
          <w:numId w:val="3"/>
        </w:numPr>
        <w:spacing w:after="0" w:line="240" w:lineRule="auto"/>
        <w:jc w:val="both"/>
        <w:rPr>
          <w:rFonts w:ascii="Arial" w:hAnsi="Arial" w:cs="Arial"/>
          <w:sz w:val="20"/>
          <w:szCs w:val="20"/>
        </w:rPr>
      </w:pPr>
      <w:r>
        <w:rPr>
          <w:rFonts w:ascii="Arial" w:hAnsi="Arial" w:cs="Arial"/>
          <w:sz w:val="20"/>
          <w:szCs w:val="20"/>
        </w:rPr>
        <w:t>p</w:t>
      </w:r>
      <w:r w:rsidRPr="00A068DD">
        <w:rPr>
          <w:rFonts w:ascii="Arial" w:hAnsi="Arial" w:cs="Arial"/>
          <w:sz w:val="20"/>
          <w:szCs w:val="20"/>
        </w:rPr>
        <w:t>roposer, le cas échéant, dans le cadre de partenariats montés avec des entrepri</w:t>
      </w:r>
      <w:r>
        <w:rPr>
          <w:rFonts w:ascii="Arial" w:hAnsi="Arial" w:cs="Arial"/>
          <w:sz w:val="20"/>
          <w:szCs w:val="20"/>
        </w:rPr>
        <w:t>ses, le CFA de …. de ….</w:t>
      </w:r>
      <w:r w:rsidRPr="00A068DD">
        <w:rPr>
          <w:rFonts w:ascii="Arial" w:hAnsi="Arial" w:cs="Arial"/>
          <w:sz w:val="20"/>
          <w:szCs w:val="20"/>
        </w:rPr>
        <w:t xml:space="preserve"> comme partenaire associé pour les phases de formation nécessitant l’utilisation de plateaux techniques.</w:t>
      </w:r>
    </w:p>
    <w:p w:rsidR="008F4448" w:rsidRPr="00A068DD" w:rsidRDefault="008F4448" w:rsidP="008F4448">
      <w:pPr>
        <w:jc w:val="both"/>
        <w:rPr>
          <w:rFonts w:ascii="Arial" w:hAnsi="Arial" w:cs="Arial"/>
          <w:sz w:val="20"/>
          <w:szCs w:val="20"/>
        </w:rPr>
      </w:pPr>
    </w:p>
    <w:p w:rsidR="008F4448" w:rsidRPr="00A068DD" w:rsidRDefault="008F4448" w:rsidP="008F4448">
      <w:pPr>
        <w:numPr>
          <w:ilvl w:val="0"/>
          <w:numId w:val="3"/>
        </w:numPr>
        <w:spacing w:after="0" w:line="240" w:lineRule="auto"/>
        <w:jc w:val="both"/>
        <w:rPr>
          <w:rFonts w:ascii="Arial" w:hAnsi="Arial" w:cs="Arial"/>
          <w:sz w:val="20"/>
          <w:szCs w:val="20"/>
        </w:rPr>
      </w:pPr>
      <w:r>
        <w:rPr>
          <w:rFonts w:ascii="Arial" w:hAnsi="Arial" w:cs="Arial"/>
          <w:sz w:val="20"/>
          <w:szCs w:val="20"/>
        </w:rPr>
        <w:t>a</w:t>
      </w:r>
      <w:r w:rsidRPr="00A068DD">
        <w:rPr>
          <w:rFonts w:ascii="Arial" w:hAnsi="Arial" w:cs="Arial"/>
          <w:sz w:val="20"/>
          <w:szCs w:val="20"/>
        </w:rPr>
        <w:t xml:space="preserve">ccueillir les </w:t>
      </w:r>
      <w:r>
        <w:rPr>
          <w:rFonts w:ascii="Arial" w:hAnsi="Arial" w:cs="Arial"/>
          <w:sz w:val="20"/>
          <w:szCs w:val="20"/>
        </w:rPr>
        <w:t>jeunes venus du CFA de …..de …..</w:t>
      </w:r>
      <w:r w:rsidRPr="00A068DD">
        <w:rPr>
          <w:rFonts w:ascii="Arial" w:hAnsi="Arial" w:cs="Arial"/>
          <w:sz w:val="20"/>
          <w:szCs w:val="20"/>
        </w:rPr>
        <w:t xml:space="preserve"> et les accompagner pour travailler leur  orientation vers un métier choisi.</w:t>
      </w:r>
    </w:p>
    <w:p w:rsidR="008F4448" w:rsidRPr="00A068DD" w:rsidRDefault="008F4448" w:rsidP="008F4448">
      <w:pPr>
        <w:jc w:val="both"/>
        <w:rPr>
          <w:rFonts w:ascii="Arial" w:hAnsi="Arial" w:cs="Arial"/>
          <w:sz w:val="20"/>
          <w:szCs w:val="20"/>
        </w:rPr>
      </w:pPr>
    </w:p>
    <w:p w:rsidR="008F4448" w:rsidRPr="00A068DD" w:rsidRDefault="008F4448" w:rsidP="008F4448">
      <w:pPr>
        <w:jc w:val="both"/>
        <w:rPr>
          <w:rFonts w:ascii="Arial" w:hAnsi="Arial" w:cs="Arial"/>
          <w:iCs/>
          <w:sz w:val="20"/>
          <w:szCs w:val="20"/>
        </w:rPr>
      </w:pPr>
    </w:p>
    <w:p w:rsidR="008F4448" w:rsidRPr="00A068DD" w:rsidRDefault="008F4448" w:rsidP="008F4448">
      <w:pPr>
        <w:jc w:val="both"/>
        <w:rPr>
          <w:rFonts w:ascii="Arial" w:hAnsi="Arial" w:cs="Arial"/>
          <w:iCs/>
          <w:sz w:val="20"/>
          <w:szCs w:val="20"/>
        </w:rPr>
      </w:pPr>
      <w:r w:rsidRPr="00A068DD">
        <w:rPr>
          <w:rFonts w:ascii="Arial" w:hAnsi="Arial" w:cs="Arial"/>
          <w:iCs/>
          <w:sz w:val="20"/>
          <w:szCs w:val="20"/>
        </w:rPr>
        <w:lastRenderedPageBreak/>
        <w:t>La présente convention est conclue à dater de ce jour et  pour une durée de un an. Elle sera renouvelée par tacite reconduction, sauf désaccord de l'une des parties.</w:t>
      </w:r>
    </w:p>
    <w:p w:rsidR="008F4448" w:rsidRPr="00A068DD" w:rsidRDefault="008F4448" w:rsidP="008F4448">
      <w:pPr>
        <w:jc w:val="both"/>
        <w:rPr>
          <w:rFonts w:ascii="Arial" w:hAnsi="Arial" w:cs="Arial"/>
          <w:iCs/>
          <w:sz w:val="20"/>
          <w:szCs w:val="20"/>
        </w:rPr>
      </w:pPr>
    </w:p>
    <w:p w:rsidR="008F4448" w:rsidRPr="00A068DD" w:rsidRDefault="008F4448" w:rsidP="008F4448">
      <w:pPr>
        <w:jc w:val="both"/>
        <w:rPr>
          <w:rFonts w:ascii="Arial" w:hAnsi="Arial" w:cs="Arial"/>
          <w:iCs/>
          <w:sz w:val="20"/>
          <w:szCs w:val="20"/>
        </w:rPr>
      </w:pPr>
      <w:r w:rsidRPr="00A068DD">
        <w:rPr>
          <w:rFonts w:ascii="Arial" w:hAnsi="Arial" w:cs="Arial"/>
          <w:iCs/>
          <w:sz w:val="20"/>
          <w:szCs w:val="20"/>
        </w:rPr>
        <w:t xml:space="preserve">Les parties s'engagent, à l'issue de chaque année, à rédiger un bilan quantitatif et qualitatif des actions conjointement menées dans le cadre de la présente convention. </w:t>
      </w:r>
    </w:p>
    <w:p w:rsidR="008F4448" w:rsidRPr="00A068DD" w:rsidRDefault="008F4448" w:rsidP="008F4448">
      <w:pPr>
        <w:jc w:val="both"/>
        <w:rPr>
          <w:rFonts w:ascii="Arial" w:hAnsi="Arial" w:cs="Arial"/>
          <w:sz w:val="20"/>
          <w:szCs w:val="20"/>
        </w:rPr>
      </w:pPr>
    </w:p>
    <w:p w:rsidR="008F4448" w:rsidRDefault="008F4448" w:rsidP="008F4448">
      <w:pPr>
        <w:jc w:val="both"/>
        <w:outlineLvl w:val="0"/>
        <w:rPr>
          <w:rFonts w:ascii="Arial" w:hAnsi="Arial" w:cs="Arial"/>
          <w:sz w:val="20"/>
          <w:szCs w:val="20"/>
        </w:rPr>
      </w:pPr>
    </w:p>
    <w:p w:rsidR="008F4448" w:rsidRDefault="008F4448" w:rsidP="008F4448">
      <w:pPr>
        <w:jc w:val="both"/>
        <w:outlineLvl w:val="0"/>
        <w:rPr>
          <w:rFonts w:ascii="Arial" w:hAnsi="Arial" w:cs="Arial"/>
          <w:sz w:val="20"/>
          <w:szCs w:val="20"/>
        </w:rPr>
      </w:pPr>
    </w:p>
    <w:p w:rsidR="008F4448" w:rsidRPr="00A068DD" w:rsidRDefault="008F4448" w:rsidP="008F4448">
      <w:pPr>
        <w:jc w:val="both"/>
        <w:outlineLvl w:val="0"/>
        <w:rPr>
          <w:rFonts w:ascii="Arial" w:hAnsi="Arial" w:cs="Arial"/>
          <w:sz w:val="20"/>
          <w:szCs w:val="20"/>
        </w:rPr>
      </w:pPr>
      <w:r w:rsidRPr="00A068DD">
        <w:rPr>
          <w:rFonts w:ascii="Arial" w:hAnsi="Arial" w:cs="Arial"/>
          <w:sz w:val="20"/>
          <w:szCs w:val="20"/>
        </w:rPr>
        <w:t xml:space="preserve">Fait à                                      , le   </w:t>
      </w:r>
    </w:p>
    <w:p w:rsidR="008F4448" w:rsidRPr="00A068DD" w:rsidRDefault="008F4448" w:rsidP="008F4448">
      <w:pPr>
        <w:jc w:val="both"/>
        <w:rPr>
          <w:rFonts w:ascii="Arial" w:hAnsi="Arial" w:cs="Arial"/>
          <w:sz w:val="20"/>
          <w:szCs w:val="20"/>
        </w:rPr>
      </w:pPr>
    </w:p>
    <w:p w:rsidR="008F4448" w:rsidRDefault="008F4448" w:rsidP="008F4448">
      <w:pPr>
        <w:spacing w:after="0"/>
        <w:ind w:left="4248" w:hanging="4245"/>
        <w:jc w:val="both"/>
        <w:rPr>
          <w:rFonts w:ascii="Arial" w:hAnsi="Arial" w:cs="Arial"/>
          <w:iCs/>
          <w:sz w:val="20"/>
          <w:szCs w:val="20"/>
        </w:rPr>
      </w:pPr>
    </w:p>
    <w:p w:rsidR="008F4448" w:rsidRDefault="008F4448" w:rsidP="008F4448">
      <w:pPr>
        <w:spacing w:after="0"/>
        <w:ind w:left="4248" w:hanging="4245"/>
        <w:jc w:val="both"/>
        <w:rPr>
          <w:rFonts w:ascii="Arial" w:hAnsi="Arial" w:cs="Arial"/>
          <w:iCs/>
          <w:sz w:val="20"/>
          <w:szCs w:val="20"/>
        </w:rPr>
      </w:pPr>
    </w:p>
    <w:p w:rsidR="008F4448" w:rsidRPr="00A068DD" w:rsidRDefault="008F4448" w:rsidP="008F4448">
      <w:pPr>
        <w:spacing w:after="0"/>
        <w:ind w:left="4248" w:hanging="4245"/>
        <w:jc w:val="both"/>
        <w:rPr>
          <w:rFonts w:ascii="Arial" w:hAnsi="Arial" w:cs="Arial"/>
          <w:iCs/>
          <w:sz w:val="20"/>
          <w:szCs w:val="20"/>
        </w:rPr>
      </w:pPr>
      <w:r w:rsidRPr="00A068DD">
        <w:rPr>
          <w:rFonts w:ascii="Arial" w:hAnsi="Arial" w:cs="Arial"/>
          <w:iCs/>
          <w:sz w:val="20"/>
          <w:szCs w:val="20"/>
        </w:rPr>
        <w:t xml:space="preserve">Pour le  C.F.A </w:t>
      </w:r>
      <w:r>
        <w:rPr>
          <w:rFonts w:ascii="Arial" w:hAnsi="Arial" w:cs="Arial"/>
          <w:iCs/>
          <w:sz w:val="20"/>
          <w:szCs w:val="20"/>
        </w:rPr>
        <w:t>……………</w:t>
      </w:r>
      <w:r w:rsidRPr="00A068DD">
        <w:rPr>
          <w:rFonts w:ascii="Arial" w:hAnsi="Arial" w:cs="Arial"/>
          <w:iCs/>
          <w:sz w:val="20"/>
          <w:szCs w:val="20"/>
        </w:rPr>
        <w:tab/>
        <w:t xml:space="preserve"> Pour l'Ecole de la 2</w:t>
      </w:r>
      <w:r w:rsidRPr="00A068DD">
        <w:rPr>
          <w:rFonts w:ascii="Arial" w:hAnsi="Arial" w:cs="Arial"/>
          <w:iCs/>
          <w:sz w:val="20"/>
          <w:szCs w:val="20"/>
          <w:vertAlign w:val="superscript"/>
        </w:rPr>
        <w:t>ème</w:t>
      </w:r>
      <w:r w:rsidRPr="00A068DD">
        <w:rPr>
          <w:rFonts w:ascii="Arial" w:hAnsi="Arial" w:cs="Arial"/>
          <w:iCs/>
          <w:sz w:val="20"/>
          <w:szCs w:val="20"/>
        </w:rPr>
        <w:t xml:space="preserve"> Chance </w:t>
      </w:r>
    </w:p>
    <w:p w:rsidR="008F4448" w:rsidRPr="00A068DD" w:rsidRDefault="008F4448" w:rsidP="008F4448">
      <w:pPr>
        <w:spacing w:after="0"/>
        <w:ind w:left="4248" w:hanging="4245"/>
        <w:jc w:val="both"/>
        <w:rPr>
          <w:rFonts w:ascii="Arial" w:hAnsi="Arial" w:cs="Arial"/>
          <w:iCs/>
          <w:sz w:val="20"/>
          <w:szCs w:val="20"/>
        </w:rPr>
      </w:pPr>
      <w:proofErr w:type="gramStart"/>
      <w:r w:rsidRPr="00A068DD">
        <w:rPr>
          <w:rFonts w:ascii="Arial" w:hAnsi="Arial" w:cs="Arial"/>
          <w:iCs/>
          <w:sz w:val="20"/>
          <w:szCs w:val="20"/>
        </w:rPr>
        <w:t>de</w:t>
      </w:r>
      <w:proofErr w:type="gramEnd"/>
      <w:r w:rsidRPr="00A068DD">
        <w:rPr>
          <w:rFonts w:ascii="Arial" w:hAnsi="Arial" w:cs="Arial"/>
          <w:iCs/>
          <w:sz w:val="20"/>
          <w:szCs w:val="20"/>
        </w:rPr>
        <w:t xml:space="preserve"> </w:t>
      </w:r>
      <w:r>
        <w:rPr>
          <w:rFonts w:ascii="Arial" w:hAnsi="Arial" w:cs="Arial"/>
          <w:iCs/>
          <w:sz w:val="20"/>
          <w:szCs w:val="20"/>
        </w:rPr>
        <w:t>………………………</w:t>
      </w:r>
      <w:r w:rsidRPr="00A068DD">
        <w:rPr>
          <w:rFonts w:ascii="Arial" w:hAnsi="Arial" w:cs="Arial"/>
          <w:iCs/>
          <w:sz w:val="20"/>
          <w:szCs w:val="20"/>
        </w:rPr>
        <w:t xml:space="preserve"> </w:t>
      </w:r>
      <w:r w:rsidRPr="00A068DD">
        <w:rPr>
          <w:rFonts w:ascii="Arial" w:hAnsi="Arial" w:cs="Arial"/>
          <w:iCs/>
          <w:sz w:val="20"/>
          <w:szCs w:val="20"/>
        </w:rPr>
        <w:tab/>
        <w:t>des Hauts- de Seine</w:t>
      </w:r>
      <w:r w:rsidRPr="00A068DD">
        <w:rPr>
          <w:rFonts w:ascii="Arial" w:hAnsi="Arial" w:cs="Arial"/>
          <w:iCs/>
          <w:sz w:val="20"/>
          <w:szCs w:val="20"/>
        </w:rPr>
        <w:tab/>
      </w:r>
    </w:p>
    <w:p w:rsidR="008F4448" w:rsidRPr="00A068DD" w:rsidRDefault="008F4448" w:rsidP="008F4448">
      <w:pPr>
        <w:jc w:val="both"/>
        <w:rPr>
          <w:rFonts w:ascii="Arial" w:hAnsi="Arial" w:cs="Arial"/>
          <w:iCs/>
          <w:sz w:val="20"/>
          <w:szCs w:val="20"/>
        </w:rPr>
      </w:pPr>
    </w:p>
    <w:p w:rsidR="008F4448" w:rsidRPr="00A068DD" w:rsidRDefault="008F4448" w:rsidP="008F4448">
      <w:pPr>
        <w:jc w:val="both"/>
        <w:rPr>
          <w:rFonts w:ascii="Arial" w:hAnsi="Arial" w:cs="Arial"/>
          <w:sz w:val="20"/>
          <w:szCs w:val="20"/>
        </w:rPr>
      </w:pPr>
      <w:r w:rsidRPr="00A068DD">
        <w:rPr>
          <w:rFonts w:ascii="Arial" w:hAnsi="Arial" w:cs="Arial"/>
          <w:sz w:val="20"/>
          <w:szCs w:val="20"/>
        </w:rPr>
        <w:t>M.</w:t>
      </w:r>
      <w:r>
        <w:rPr>
          <w:rFonts w:ascii="Arial" w:hAnsi="Arial" w:cs="Arial"/>
          <w:sz w:val="20"/>
          <w:szCs w:val="20"/>
        </w:rPr>
        <w:t xml:space="preserve"> /Mme</w:t>
      </w:r>
      <w:r w:rsidRPr="00A068DD">
        <w:rPr>
          <w:rFonts w:ascii="Arial" w:hAnsi="Arial" w:cs="Arial"/>
          <w:sz w:val="20"/>
          <w:szCs w:val="20"/>
        </w:rPr>
        <w:tab/>
      </w:r>
      <w:r w:rsidRPr="00A068DD">
        <w:rPr>
          <w:rFonts w:ascii="Arial" w:hAnsi="Arial" w:cs="Arial"/>
          <w:sz w:val="20"/>
          <w:szCs w:val="20"/>
        </w:rPr>
        <w:tab/>
      </w:r>
      <w:r w:rsidRPr="00A068DD">
        <w:rPr>
          <w:rFonts w:ascii="Arial" w:hAnsi="Arial" w:cs="Arial"/>
          <w:sz w:val="20"/>
          <w:szCs w:val="20"/>
        </w:rPr>
        <w:tab/>
      </w:r>
      <w:r w:rsidRPr="00A068DD">
        <w:rPr>
          <w:rFonts w:ascii="Arial" w:hAnsi="Arial" w:cs="Arial"/>
          <w:sz w:val="20"/>
          <w:szCs w:val="20"/>
        </w:rPr>
        <w:tab/>
      </w:r>
      <w:r>
        <w:rPr>
          <w:rFonts w:ascii="Arial" w:hAnsi="Arial" w:cs="Arial"/>
          <w:sz w:val="20"/>
          <w:szCs w:val="20"/>
        </w:rPr>
        <w:tab/>
      </w:r>
      <w:r w:rsidRPr="00A068DD">
        <w:rPr>
          <w:rFonts w:ascii="Arial" w:hAnsi="Arial" w:cs="Arial"/>
          <w:sz w:val="20"/>
          <w:szCs w:val="20"/>
        </w:rPr>
        <w:t>Mme Jeanne SCHNEIDER</w:t>
      </w:r>
    </w:p>
    <w:p w:rsidR="008F4448" w:rsidRDefault="008F4448" w:rsidP="008F4448">
      <w:pPr>
        <w:jc w:val="both"/>
        <w:rPr>
          <w:rFonts w:ascii="Arial" w:hAnsi="Arial" w:cs="Arial"/>
          <w:sz w:val="20"/>
          <w:szCs w:val="20"/>
        </w:rPr>
      </w:pPr>
    </w:p>
    <w:p w:rsidR="008F4448" w:rsidRPr="00A068DD" w:rsidRDefault="008F4448" w:rsidP="008F4448">
      <w:pPr>
        <w:jc w:val="both"/>
        <w:rPr>
          <w:rFonts w:ascii="Arial" w:hAnsi="Arial" w:cs="Arial"/>
          <w:sz w:val="20"/>
          <w:szCs w:val="20"/>
        </w:rPr>
      </w:pPr>
    </w:p>
    <w:p w:rsidR="008F4448" w:rsidRPr="00A068DD" w:rsidRDefault="008F4448" w:rsidP="008F4448">
      <w:pPr>
        <w:rPr>
          <w:rFonts w:ascii="Arial" w:hAnsi="Arial" w:cs="Arial"/>
          <w:iCs/>
          <w:sz w:val="20"/>
          <w:szCs w:val="20"/>
        </w:rPr>
      </w:pPr>
      <w:r w:rsidRPr="00A068DD">
        <w:rPr>
          <w:rFonts w:ascii="Arial" w:hAnsi="Arial" w:cs="Arial"/>
          <w:iCs/>
          <w:sz w:val="20"/>
          <w:szCs w:val="20"/>
        </w:rPr>
        <w:t>Directeur</w:t>
      </w:r>
      <w:r>
        <w:rPr>
          <w:rFonts w:ascii="Arial" w:hAnsi="Arial" w:cs="Arial"/>
          <w:iCs/>
          <w:sz w:val="20"/>
          <w:szCs w:val="20"/>
        </w:rPr>
        <w:t>/Directrice</w:t>
      </w:r>
      <w:r w:rsidRPr="00A068DD">
        <w:rPr>
          <w:rFonts w:ascii="Arial" w:hAnsi="Arial" w:cs="Arial"/>
          <w:iCs/>
          <w:sz w:val="20"/>
          <w:szCs w:val="20"/>
        </w:rPr>
        <w:tab/>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A068DD">
        <w:rPr>
          <w:rFonts w:ascii="Arial" w:hAnsi="Arial" w:cs="Arial"/>
          <w:iCs/>
          <w:sz w:val="20"/>
          <w:szCs w:val="20"/>
        </w:rPr>
        <w:t>Directrice</w:t>
      </w:r>
    </w:p>
    <w:p w:rsidR="008F4448" w:rsidRPr="008E4604" w:rsidRDefault="008F4448" w:rsidP="008F4448">
      <w:pPr>
        <w:ind w:left="540"/>
        <w:jc w:val="both"/>
        <w:rPr>
          <w:rFonts w:ascii="Georgia" w:hAnsi="Georgia"/>
        </w:rPr>
      </w:pPr>
    </w:p>
    <w:p w:rsidR="008F4448" w:rsidRPr="008E4604" w:rsidRDefault="008F4448" w:rsidP="008F4448">
      <w:pPr>
        <w:ind w:left="540"/>
        <w:jc w:val="both"/>
        <w:rPr>
          <w:rFonts w:ascii="Georgia" w:hAnsi="Georgia"/>
        </w:rPr>
      </w:pPr>
    </w:p>
    <w:p w:rsidR="008F4448" w:rsidRPr="008E4604" w:rsidRDefault="008F4448" w:rsidP="008F4448">
      <w:pPr>
        <w:ind w:left="540"/>
        <w:jc w:val="both"/>
        <w:rPr>
          <w:rFonts w:ascii="Georgia" w:hAnsi="Georgia"/>
        </w:rPr>
      </w:pPr>
    </w:p>
    <w:p w:rsidR="008F4448" w:rsidRPr="008E4604" w:rsidRDefault="008F4448" w:rsidP="008F4448">
      <w:pPr>
        <w:ind w:left="540"/>
        <w:jc w:val="both"/>
        <w:rPr>
          <w:rFonts w:ascii="Georgia" w:hAnsi="Georgia"/>
        </w:rPr>
      </w:pPr>
    </w:p>
    <w:p w:rsidR="008F4448" w:rsidRPr="008E4604" w:rsidRDefault="008F4448" w:rsidP="008F4448">
      <w:pPr>
        <w:jc w:val="both"/>
        <w:rPr>
          <w:rFonts w:ascii="Georgia" w:hAnsi="Georgia"/>
        </w:rPr>
      </w:pPr>
    </w:p>
    <w:p w:rsidR="008F4448" w:rsidRDefault="008F4448" w:rsidP="008F4448"/>
    <w:p w:rsidR="008F4448" w:rsidRDefault="008F4448" w:rsidP="008F4448"/>
    <w:p w:rsidR="008F4448" w:rsidRDefault="008F4448" w:rsidP="008F4448"/>
    <w:p w:rsidR="008F4448" w:rsidRDefault="008F4448" w:rsidP="008F4448">
      <w:pPr>
        <w:tabs>
          <w:tab w:val="center" w:pos="4536"/>
          <w:tab w:val="right" w:pos="9072"/>
        </w:tabs>
        <w:spacing w:after="0" w:line="240" w:lineRule="auto"/>
      </w:pPr>
    </w:p>
    <w:p w:rsidR="008F4448" w:rsidRDefault="008F4448" w:rsidP="008F4448">
      <w:pPr>
        <w:tabs>
          <w:tab w:val="center" w:pos="4536"/>
          <w:tab w:val="right" w:pos="9072"/>
        </w:tabs>
        <w:spacing w:after="0" w:line="240" w:lineRule="auto"/>
      </w:pPr>
    </w:p>
    <w:p w:rsidR="008F4448" w:rsidRDefault="008F4448" w:rsidP="008F4448">
      <w:pPr>
        <w:tabs>
          <w:tab w:val="center" w:pos="4536"/>
          <w:tab w:val="right" w:pos="9072"/>
        </w:tabs>
        <w:spacing w:after="0" w:line="240" w:lineRule="auto"/>
      </w:pPr>
    </w:p>
    <w:p w:rsidR="008F4448" w:rsidRDefault="008F4448" w:rsidP="008F4448">
      <w:pPr>
        <w:tabs>
          <w:tab w:val="center" w:pos="4536"/>
          <w:tab w:val="right" w:pos="9072"/>
        </w:tabs>
        <w:spacing w:after="0" w:line="240" w:lineRule="auto"/>
      </w:pPr>
    </w:p>
    <w:p w:rsidR="008F4448" w:rsidRPr="00DA50AC" w:rsidRDefault="008F4448" w:rsidP="008F4448">
      <w:pPr>
        <w:tabs>
          <w:tab w:val="center" w:pos="4536"/>
          <w:tab w:val="right" w:pos="907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4ADA3CF" wp14:editId="54721177">
            <wp:simplePos x="0" y="0"/>
            <wp:positionH relativeFrom="column">
              <wp:posOffset>9251950</wp:posOffset>
            </wp:positionH>
            <wp:positionV relativeFrom="paragraph">
              <wp:posOffset>8639810</wp:posOffset>
            </wp:positionV>
            <wp:extent cx="1093470" cy="899795"/>
            <wp:effectExtent l="0" t="0" r="0" b="0"/>
            <wp:wrapNone/>
            <wp:docPr id="1" name="Image 1" descr="Description :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47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0AC">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3714F732" wp14:editId="3A5C0165">
            <wp:extent cx="4444365" cy="5181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365" cy="518160"/>
                    </a:xfrm>
                    <a:prstGeom prst="rect">
                      <a:avLst/>
                    </a:prstGeom>
                    <a:noFill/>
                  </pic:spPr>
                </pic:pic>
              </a:graphicData>
            </a:graphic>
          </wp:inline>
        </w:drawing>
      </w:r>
      <w:r w:rsidRPr="00DA50AC">
        <w:rPr>
          <w:rFonts w:ascii="Times New Roman" w:eastAsia="Times New Roman" w:hAnsi="Times New Roman" w:cs="Times New Roman"/>
          <w:sz w:val="24"/>
          <w:szCs w:val="24"/>
        </w:rPr>
        <w:t xml:space="preserve">     </w:t>
      </w:r>
    </w:p>
    <w:p w:rsidR="00010C61" w:rsidRDefault="00010C61"/>
    <w:sectPr w:rsidR="00010C61" w:rsidSect="008F4448">
      <w:footerReference w:type="default" r:id="rId10"/>
      <w:head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48" w:rsidRDefault="008F4448" w:rsidP="008F4448">
      <w:pPr>
        <w:spacing w:after="0" w:line="240" w:lineRule="auto"/>
      </w:pPr>
      <w:r>
        <w:separator/>
      </w:r>
    </w:p>
  </w:endnote>
  <w:endnote w:type="continuationSeparator" w:id="0">
    <w:p w:rsidR="008F4448" w:rsidRDefault="008F4448" w:rsidP="008F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79361"/>
      <w:docPartObj>
        <w:docPartGallery w:val="Page Numbers (Bottom of Page)"/>
        <w:docPartUnique/>
      </w:docPartObj>
    </w:sdtPr>
    <w:sdtEndPr>
      <w:rPr>
        <w:rFonts w:ascii="Arial" w:hAnsi="Arial" w:cs="Arial"/>
        <w:sz w:val="20"/>
        <w:szCs w:val="20"/>
      </w:rPr>
    </w:sdtEndPr>
    <w:sdtContent>
      <w:p w:rsidR="00C13B29" w:rsidRPr="00C13B29" w:rsidRDefault="008F4448">
        <w:pPr>
          <w:pStyle w:val="Pieddepage"/>
          <w:jc w:val="right"/>
          <w:rPr>
            <w:rFonts w:ascii="Arial" w:hAnsi="Arial" w:cs="Arial"/>
            <w:sz w:val="20"/>
            <w:szCs w:val="20"/>
          </w:rPr>
        </w:pPr>
        <w:r w:rsidRPr="00C13B29">
          <w:rPr>
            <w:rFonts w:ascii="Arial" w:hAnsi="Arial" w:cs="Arial"/>
            <w:sz w:val="20"/>
            <w:szCs w:val="20"/>
          </w:rPr>
          <w:fldChar w:fldCharType="begin"/>
        </w:r>
        <w:r w:rsidRPr="00C13B29">
          <w:rPr>
            <w:rFonts w:ascii="Arial" w:hAnsi="Arial" w:cs="Arial"/>
            <w:sz w:val="20"/>
            <w:szCs w:val="20"/>
          </w:rPr>
          <w:instrText>PAGE   \* MERGEFORMAT</w:instrText>
        </w:r>
        <w:r w:rsidRPr="00C13B29">
          <w:rPr>
            <w:rFonts w:ascii="Arial" w:hAnsi="Arial" w:cs="Arial"/>
            <w:sz w:val="20"/>
            <w:szCs w:val="20"/>
          </w:rPr>
          <w:fldChar w:fldCharType="separate"/>
        </w:r>
        <w:r w:rsidR="004D02F4">
          <w:rPr>
            <w:rFonts w:ascii="Arial" w:hAnsi="Arial" w:cs="Arial"/>
            <w:noProof/>
            <w:sz w:val="20"/>
            <w:szCs w:val="20"/>
          </w:rPr>
          <w:t>3</w:t>
        </w:r>
        <w:r w:rsidRPr="00C13B29">
          <w:rPr>
            <w:rFonts w:ascii="Arial" w:hAnsi="Arial" w:cs="Arial"/>
            <w:sz w:val="20"/>
            <w:szCs w:val="20"/>
          </w:rPr>
          <w:fldChar w:fldCharType="end"/>
        </w:r>
      </w:p>
    </w:sdtContent>
  </w:sdt>
  <w:p w:rsidR="00C13B29" w:rsidRDefault="004D02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48" w:rsidRDefault="008F4448" w:rsidP="008F4448">
      <w:pPr>
        <w:spacing w:after="0" w:line="240" w:lineRule="auto"/>
      </w:pPr>
      <w:r>
        <w:separator/>
      </w:r>
    </w:p>
  </w:footnote>
  <w:footnote w:type="continuationSeparator" w:id="0">
    <w:p w:rsidR="008F4448" w:rsidRDefault="008F4448" w:rsidP="008F4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29" w:rsidRDefault="008F4448">
    <w:pPr>
      <w:pStyle w:val="En-tte"/>
    </w:pPr>
    <w:r>
      <w:rPr>
        <w:noProof/>
      </w:rPr>
      <w:drawing>
        <wp:inline distT="0" distB="0" distL="0" distR="0" wp14:anchorId="21830068" wp14:editId="39B350C0">
          <wp:extent cx="1581150" cy="11282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2c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1128296"/>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A66"/>
    <w:multiLevelType w:val="hybridMultilevel"/>
    <w:tmpl w:val="9FC608BC"/>
    <w:lvl w:ilvl="0" w:tplc="FD7C4A38">
      <w:start w:val="1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77B54"/>
    <w:multiLevelType w:val="hybridMultilevel"/>
    <w:tmpl w:val="35DA5342"/>
    <w:lvl w:ilvl="0" w:tplc="101E9A80">
      <w:start w:val="1"/>
      <w:numFmt w:val="bullet"/>
      <w:lvlText w:val=""/>
      <w:lvlJc w:val="left"/>
      <w:pPr>
        <w:tabs>
          <w:tab w:val="num" w:pos="720"/>
        </w:tabs>
        <w:ind w:left="720" w:hanging="360"/>
      </w:pPr>
      <w:rPr>
        <w:rFonts w:ascii="Symbol" w:hAnsi="Symbol" w:hint="default"/>
        <w:color w:val="E7621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B2578F"/>
    <w:multiLevelType w:val="hybridMultilevel"/>
    <w:tmpl w:val="8CF4CF8E"/>
    <w:lvl w:ilvl="0" w:tplc="101E9A80">
      <w:start w:val="1"/>
      <w:numFmt w:val="bullet"/>
      <w:lvlText w:val=""/>
      <w:lvlJc w:val="left"/>
      <w:pPr>
        <w:ind w:left="720" w:hanging="360"/>
      </w:pPr>
      <w:rPr>
        <w:rFonts w:ascii="Symbol" w:hAnsi="Symbol" w:hint="default"/>
        <w:color w:val="E762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48"/>
    <w:rsid w:val="00010C61"/>
    <w:rsid w:val="004D02F4"/>
    <w:rsid w:val="008F4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48"/>
    <w:pPr>
      <w:spacing w:after="200"/>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448"/>
    <w:pPr>
      <w:tabs>
        <w:tab w:val="center" w:pos="4536"/>
        <w:tab w:val="right" w:pos="9072"/>
      </w:tabs>
      <w:spacing w:after="0" w:line="240" w:lineRule="auto"/>
    </w:pPr>
  </w:style>
  <w:style w:type="character" w:customStyle="1" w:styleId="En-tteCar">
    <w:name w:val="En-tête Car"/>
    <w:basedOn w:val="Policepardfaut"/>
    <w:link w:val="En-tte"/>
    <w:uiPriority w:val="99"/>
    <w:rsid w:val="008F4448"/>
    <w:rPr>
      <w:rFonts w:eastAsiaTheme="minorEastAsia"/>
      <w:lang w:eastAsia="fr-FR"/>
    </w:rPr>
  </w:style>
  <w:style w:type="paragraph" w:styleId="Pieddepage">
    <w:name w:val="footer"/>
    <w:basedOn w:val="Normal"/>
    <w:link w:val="PieddepageCar"/>
    <w:uiPriority w:val="99"/>
    <w:unhideWhenUsed/>
    <w:rsid w:val="008F4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448"/>
    <w:rPr>
      <w:rFonts w:eastAsiaTheme="minorEastAsia"/>
      <w:lang w:eastAsia="fr-FR"/>
    </w:rPr>
  </w:style>
  <w:style w:type="paragraph" w:styleId="Paragraphedeliste">
    <w:name w:val="List Paragraph"/>
    <w:basedOn w:val="Normal"/>
    <w:uiPriority w:val="34"/>
    <w:qFormat/>
    <w:rsid w:val="008F4448"/>
    <w:pPr>
      <w:ind w:left="720"/>
      <w:contextualSpacing/>
    </w:pPr>
  </w:style>
  <w:style w:type="paragraph" w:styleId="Textedebulles">
    <w:name w:val="Balloon Text"/>
    <w:basedOn w:val="Normal"/>
    <w:link w:val="TextedebullesCar"/>
    <w:uiPriority w:val="99"/>
    <w:semiHidden/>
    <w:unhideWhenUsed/>
    <w:rsid w:val="008F44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448"/>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48"/>
    <w:pPr>
      <w:spacing w:after="200"/>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448"/>
    <w:pPr>
      <w:tabs>
        <w:tab w:val="center" w:pos="4536"/>
        <w:tab w:val="right" w:pos="9072"/>
      </w:tabs>
      <w:spacing w:after="0" w:line="240" w:lineRule="auto"/>
    </w:pPr>
  </w:style>
  <w:style w:type="character" w:customStyle="1" w:styleId="En-tteCar">
    <w:name w:val="En-tête Car"/>
    <w:basedOn w:val="Policepardfaut"/>
    <w:link w:val="En-tte"/>
    <w:uiPriority w:val="99"/>
    <w:rsid w:val="008F4448"/>
    <w:rPr>
      <w:rFonts w:eastAsiaTheme="minorEastAsia"/>
      <w:lang w:eastAsia="fr-FR"/>
    </w:rPr>
  </w:style>
  <w:style w:type="paragraph" w:styleId="Pieddepage">
    <w:name w:val="footer"/>
    <w:basedOn w:val="Normal"/>
    <w:link w:val="PieddepageCar"/>
    <w:uiPriority w:val="99"/>
    <w:unhideWhenUsed/>
    <w:rsid w:val="008F4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448"/>
    <w:rPr>
      <w:rFonts w:eastAsiaTheme="minorEastAsia"/>
      <w:lang w:eastAsia="fr-FR"/>
    </w:rPr>
  </w:style>
  <w:style w:type="paragraph" w:styleId="Paragraphedeliste">
    <w:name w:val="List Paragraph"/>
    <w:basedOn w:val="Normal"/>
    <w:uiPriority w:val="34"/>
    <w:qFormat/>
    <w:rsid w:val="008F4448"/>
    <w:pPr>
      <w:ind w:left="720"/>
      <w:contextualSpacing/>
    </w:pPr>
  </w:style>
  <w:style w:type="paragraph" w:styleId="Textedebulles">
    <w:name w:val="Balloon Text"/>
    <w:basedOn w:val="Normal"/>
    <w:link w:val="TextedebullesCar"/>
    <w:uiPriority w:val="99"/>
    <w:semiHidden/>
    <w:unhideWhenUsed/>
    <w:rsid w:val="008F44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448"/>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VIGNOLLET</dc:creator>
  <cp:lastModifiedBy>Jeanne SCHNEIDER</cp:lastModifiedBy>
  <cp:revision>2</cp:revision>
  <dcterms:created xsi:type="dcterms:W3CDTF">2012-08-09T14:39:00Z</dcterms:created>
  <dcterms:modified xsi:type="dcterms:W3CDTF">2012-08-09T14:39:00Z</dcterms:modified>
</cp:coreProperties>
</file>